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7E" w:rsidRDefault="0081117E" w:rsidP="0081117E">
      <w:pPr>
        <w:pStyle w:val="ListParagraph"/>
        <w:tabs>
          <w:tab w:val="left" w:pos="1189"/>
        </w:tabs>
        <w:bidi/>
        <w:ind w:left="354"/>
        <w:jc w:val="both"/>
        <w:rPr>
          <w:b/>
          <w:bCs/>
          <w:sz w:val="18"/>
          <w:szCs w:val="18"/>
          <w:rtl/>
        </w:rPr>
      </w:pPr>
    </w:p>
    <w:p w:rsidR="00536A31" w:rsidRDefault="00536A31" w:rsidP="00536A31">
      <w:pPr>
        <w:pStyle w:val="ListParagraph"/>
        <w:tabs>
          <w:tab w:val="left" w:pos="1189"/>
        </w:tabs>
        <w:bidi/>
        <w:ind w:left="354"/>
        <w:jc w:val="both"/>
        <w:rPr>
          <w:b/>
          <w:bCs/>
          <w:sz w:val="18"/>
          <w:szCs w:val="18"/>
          <w:rtl/>
        </w:rPr>
      </w:pPr>
    </w:p>
    <w:p w:rsidR="00536A31" w:rsidRDefault="00536A31" w:rsidP="00536A31">
      <w:pPr>
        <w:pStyle w:val="ListParagraph"/>
        <w:tabs>
          <w:tab w:val="left" w:pos="1189"/>
        </w:tabs>
        <w:bidi/>
        <w:ind w:left="354"/>
        <w:jc w:val="both"/>
        <w:rPr>
          <w:b/>
          <w:bCs/>
          <w:sz w:val="18"/>
          <w:szCs w:val="18"/>
          <w:rtl/>
        </w:rPr>
      </w:pPr>
    </w:p>
    <w:p w:rsidR="00536A31" w:rsidRDefault="00536A31" w:rsidP="00536A31">
      <w:pPr>
        <w:pStyle w:val="ListParagraph"/>
        <w:tabs>
          <w:tab w:val="left" w:pos="1189"/>
        </w:tabs>
        <w:bidi/>
        <w:ind w:left="354"/>
        <w:jc w:val="both"/>
        <w:rPr>
          <w:b/>
          <w:bCs/>
          <w:sz w:val="18"/>
          <w:szCs w:val="18"/>
          <w:rtl/>
        </w:rPr>
      </w:pPr>
    </w:p>
    <w:p w:rsidR="00BE0120" w:rsidRDefault="00BE0120" w:rsidP="00BE0120">
      <w:pPr>
        <w:pStyle w:val="ListParagraph"/>
        <w:tabs>
          <w:tab w:val="left" w:pos="1189"/>
        </w:tabs>
        <w:bidi/>
        <w:ind w:left="354"/>
        <w:jc w:val="both"/>
        <w:rPr>
          <w:b/>
          <w:bCs/>
          <w:sz w:val="18"/>
          <w:szCs w:val="18"/>
          <w:rtl/>
        </w:rPr>
      </w:pPr>
    </w:p>
    <w:p w:rsidR="00BE0120" w:rsidRPr="00E97656" w:rsidRDefault="00BE0120" w:rsidP="00BE0120">
      <w:pPr>
        <w:pStyle w:val="ListParagraph"/>
        <w:tabs>
          <w:tab w:val="left" w:pos="1189"/>
        </w:tabs>
        <w:bidi/>
        <w:ind w:left="354"/>
        <w:jc w:val="both"/>
        <w:rPr>
          <w:b/>
          <w:bCs/>
          <w:sz w:val="18"/>
          <w:szCs w:val="18"/>
        </w:rPr>
      </w:pPr>
    </w:p>
    <w:p w:rsidR="0081117E" w:rsidRPr="0081117E" w:rsidRDefault="0081117E" w:rsidP="0081117E">
      <w:pPr>
        <w:pStyle w:val="ListParagraph"/>
        <w:numPr>
          <w:ilvl w:val="0"/>
          <w:numId w:val="1"/>
        </w:numPr>
        <w:tabs>
          <w:tab w:val="left" w:pos="1189"/>
        </w:tabs>
        <w:bidi/>
        <w:ind w:left="354" w:hanging="354"/>
        <w:jc w:val="both"/>
        <w:rPr>
          <w:b/>
          <w:bCs/>
          <w:sz w:val="28"/>
          <w:rtl/>
        </w:rPr>
      </w:pPr>
      <w:r w:rsidRPr="0081117E">
        <w:rPr>
          <w:rFonts w:hint="cs"/>
          <w:b/>
          <w:bCs/>
          <w:sz w:val="28"/>
          <w:rtl/>
        </w:rPr>
        <w:t>در صورت تصویب حمایت مالی، مدت زمان دوره تنفس حمایت مالی</w:t>
      </w:r>
      <w:r w:rsidR="00BE0120">
        <w:rPr>
          <w:rFonts w:hint="cs"/>
          <w:b/>
          <w:bCs/>
          <w:sz w:val="28"/>
          <w:rtl/>
        </w:rPr>
        <w:t>(پیشنهاد مجری)</w:t>
      </w:r>
      <w:r w:rsidRPr="0081117E">
        <w:rPr>
          <w:rFonts w:hint="cs"/>
          <w:b/>
          <w:bCs/>
          <w:sz w:val="28"/>
          <w:rtl/>
        </w:rPr>
        <w:t>:</w:t>
      </w:r>
    </w:p>
    <w:p w:rsidR="0081117E" w:rsidRPr="0081117E" w:rsidRDefault="0081117E" w:rsidP="005F4AAF">
      <w:pPr>
        <w:tabs>
          <w:tab w:val="left" w:pos="1189"/>
        </w:tabs>
        <w:bidi/>
        <w:spacing w:line="360" w:lineRule="auto"/>
        <w:jc w:val="both"/>
        <w:rPr>
          <w:sz w:val="28"/>
          <w:rtl/>
        </w:rPr>
      </w:pPr>
      <w:r w:rsidRPr="0081117E">
        <w:rPr>
          <w:rFonts w:hint="cs"/>
          <w:sz w:val="28"/>
          <w:rtl/>
        </w:rPr>
        <w:t xml:space="preserve"> بلافاصله بازپرداخت شروع شود </w:t>
      </w:r>
      <w:r w:rsidRPr="0081117E">
        <w:rPr>
          <w:rFonts w:hint="cs"/>
          <w:sz w:val="28"/>
        </w:rPr>
        <w:sym w:font="Wingdings 2" w:char="F02A"/>
      </w:r>
      <w:r w:rsidRPr="0081117E">
        <w:rPr>
          <w:rFonts w:hint="cs"/>
          <w:sz w:val="28"/>
          <w:rtl/>
        </w:rPr>
        <w:t xml:space="preserve">       3 ماه دوره تنفس </w:t>
      </w:r>
      <w:r w:rsidRPr="0081117E">
        <w:rPr>
          <w:rFonts w:hint="cs"/>
          <w:sz w:val="28"/>
        </w:rPr>
        <w:sym w:font="Wingdings 2" w:char="F02A"/>
      </w:r>
      <w:r w:rsidRPr="0081117E">
        <w:rPr>
          <w:rFonts w:hint="cs"/>
          <w:sz w:val="28"/>
          <w:rtl/>
        </w:rPr>
        <w:t xml:space="preserve">           6 ماه دوره تنفس</w:t>
      </w:r>
      <w:r w:rsidRPr="0081117E">
        <w:rPr>
          <w:rFonts w:hint="cs"/>
          <w:sz w:val="28"/>
        </w:rPr>
        <w:sym w:font="Wingdings 2" w:char="F02A"/>
      </w:r>
      <w:r w:rsidRPr="0081117E">
        <w:rPr>
          <w:rFonts w:hint="cs"/>
          <w:sz w:val="28"/>
          <w:rtl/>
        </w:rPr>
        <w:t xml:space="preserve">       </w:t>
      </w:r>
      <w:bookmarkStart w:id="0" w:name="_GoBack"/>
      <w:bookmarkEnd w:id="0"/>
    </w:p>
    <w:p w:rsidR="0081117E" w:rsidRPr="0081117E" w:rsidRDefault="0081117E" w:rsidP="00536A31">
      <w:pPr>
        <w:tabs>
          <w:tab w:val="left" w:pos="1189"/>
        </w:tabs>
        <w:bidi/>
        <w:spacing w:line="360" w:lineRule="auto"/>
        <w:jc w:val="both"/>
        <w:rPr>
          <w:b/>
          <w:bCs/>
          <w:sz w:val="28"/>
          <w:rtl/>
        </w:rPr>
      </w:pPr>
      <w:r w:rsidRPr="0081117E">
        <w:rPr>
          <w:rFonts w:hint="cs"/>
          <w:b/>
          <w:bCs/>
          <w:sz w:val="28"/>
          <w:rtl/>
        </w:rPr>
        <w:t xml:space="preserve">توضیح: </w:t>
      </w:r>
    </w:p>
    <w:p w:rsidR="0081117E" w:rsidRPr="0081117E" w:rsidRDefault="0081117E" w:rsidP="0081117E">
      <w:pPr>
        <w:tabs>
          <w:tab w:val="left" w:pos="1189"/>
        </w:tabs>
        <w:bidi/>
        <w:jc w:val="both"/>
        <w:rPr>
          <w:b/>
          <w:bCs/>
          <w:sz w:val="28"/>
          <w:rtl/>
        </w:rPr>
      </w:pPr>
    </w:p>
    <w:p w:rsidR="0081117E" w:rsidRPr="00536A31" w:rsidRDefault="0081117E" w:rsidP="0081117E">
      <w:pPr>
        <w:tabs>
          <w:tab w:val="left" w:pos="1189"/>
        </w:tabs>
        <w:bidi/>
        <w:jc w:val="both"/>
        <w:rPr>
          <w:sz w:val="16"/>
          <w:szCs w:val="16"/>
          <w:rtl/>
        </w:rPr>
      </w:pPr>
    </w:p>
    <w:p w:rsidR="0081117E" w:rsidRPr="0081117E" w:rsidRDefault="0081117E" w:rsidP="0081117E">
      <w:pPr>
        <w:pStyle w:val="ListParagraph"/>
        <w:numPr>
          <w:ilvl w:val="0"/>
          <w:numId w:val="1"/>
        </w:numPr>
        <w:tabs>
          <w:tab w:val="left" w:pos="1189"/>
        </w:tabs>
        <w:bidi/>
        <w:ind w:left="354" w:hanging="354"/>
        <w:jc w:val="both"/>
        <w:rPr>
          <w:sz w:val="28"/>
        </w:rPr>
      </w:pPr>
      <w:r w:rsidRPr="0081117E">
        <w:rPr>
          <w:rFonts w:hint="cs"/>
          <w:b/>
          <w:bCs/>
          <w:sz w:val="28"/>
          <w:rtl/>
        </w:rPr>
        <w:t>در صورت تصویب حمایت مالی، مدت زمان بازپرداخت اقساط</w:t>
      </w:r>
      <w:r w:rsidR="00BE0120">
        <w:rPr>
          <w:rFonts w:hint="cs"/>
          <w:b/>
          <w:bCs/>
          <w:sz w:val="28"/>
          <w:rtl/>
        </w:rPr>
        <w:t xml:space="preserve"> (پیشنهاد مجری)</w:t>
      </w:r>
      <w:r w:rsidRPr="00BE0120">
        <w:rPr>
          <w:rFonts w:hint="cs"/>
          <w:b/>
          <w:bCs/>
          <w:sz w:val="28"/>
          <w:rtl/>
        </w:rPr>
        <w:t>:</w:t>
      </w:r>
    </w:p>
    <w:p w:rsidR="0081117E" w:rsidRPr="0081117E" w:rsidRDefault="0081117E" w:rsidP="00536A31">
      <w:pPr>
        <w:pStyle w:val="ListParagraph"/>
        <w:tabs>
          <w:tab w:val="left" w:pos="1189"/>
        </w:tabs>
        <w:bidi/>
        <w:spacing w:line="360" w:lineRule="auto"/>
        <w:ind w:left="174" w:hanging="90"/>
        <w:jc w:val="both"/>
        <w:rPr>
          <w:sz w:val="28"/>
          <w:rtl/>
        </w:rPr>
      </w:pPr>
      <w:r w:rsidRPr="0081117E">
        <w:rPr>
          <w:rFonts w:hint="cs"/>
          <w:sz w:val="28"/>
          <w:rtl/>
        </w:rPr>
        <w:t>6 قسط (دوره پیش رشد)</w:t>
      </w:r>
      <w:r w:rsidRPr="0081117E">
        <w:rPr>
          <w:rFonts w:hint="cs"/>
          <w:sz w:val="28"/>
        </w:rPr>
        <w:t xml:space="preserve"> </w:t>
      </w:r>
      <w:r w:rsidRPr="0081117E">
        <w:rPr>
          <w:rFonts w:hint="cs"/>
          <w:sz w:val="28"/>
        </w:rPr>
        <w:sym w:font="Wingdings 2" w:char="F02A"/>
      </w:r>
      <w:r w:rsidRPr="0081117E">
        <w:rPr>
          <w:rFonts w:hint="cs"/>
          <w:sz w:val="28"/>
          <w:rtl/>
        </w:rPr>
        <w:t xml:space="preserve">   </w:t>
      </w:r>
      <w:r w:rsidR="00536A31">
        <w:rPr>
          <w:rFonts w:hint="cs"/>
          <w:sz w:val="28"/>
          <w:rtl/>
        </w:rPr>
        <w:t xml:space="preserve">     </w:t>
      </w:r>
      <w:r w:rsidRPr="0081117E">
        <w:rPr>
          <w:rFonts w:hint="cs"/>
          <w:sz w:val="28"/>
          <w:rtl/>
        </w:rPr>
        <w:t xml:space="preserve">  12قسط (دوره پیش رشد) </w:t>
      </w:r>
      <w:r w:rsidRPr="0081117E">
        <w:rPr>
          <w:rFonts w:hint="cs"/>
          <w:sz w:val="28"/>
        </w:rPr>
        <w:sym w:font="Wingdings 2" w:char="F02A"/>
      </w:r>
      <w:r w:rsidRPr="0081117E">
        <w:rPr>
          <w:rFonts w:hint="cs"/>
          <w:sz w:val="28"/>
          <w:rtl/>
        </w:rPr>
        <w:t xml:space="preserve">   </w:t>
      </w:r>
      <w:r w:rsidR="00536A31">
        <w:rPr>
          <w:rFonts w:hint="cs"/>
          <w:sz w:val="28"/>
          <w:rtl/>
        </w:rPr>
        <w:t xml:space="preserve">     </w:t>
      </w:r>
      <w:r>
        <w:rPr>
          <w:rFonts w:hint="cs"/>
          <w:sz w:val="28"/>
          <w:rtl/>
        </w:rPr>
        <w:t xml:space="preserve"> </w:t>
      </w:r>
      <w:r w:rsidRPr="0081117E">
        <w:rPr>
          <w:rFonts w:hint="cs"/>
          <w:sz w:val="28"/>
          <w:rtl/>
        </w:rPr>
        <w:t xml:space="preserve"> 24قسط (دوره پیش رشد و رشد) </w:t>
      </w:r>
      <w:r w:rsidRPr="0081117E">
        <w:rPr>
          <w:rFonts w:hint="cs"/>
          <w:sz w:val="28"/>
        </w:rPr>
        <w:sym w:font="Wingdings 2" w:char="F02A"/>
      </w:r>
      <w:r w:rsidRPr="0081117E">
        <w:rPr>
          <w:rFonts w:hint="cs"/>
          <w:sz w:val="28"/>
          <w:rtl/>
        </w:rPr>
        <w:t xml:space="preserve"> </w:t>
      </w:r>
      <w:r w:rsidR="00536A31">
        <w:rPr>
          <w:rFonts w:hint="cs"/>
          <w:sz w:val="28"/>
          <w:rtl/>
        </w:rPr>
        <w:t xml:space="preserve">   </w:t>
      </w:r>
      <w:r w:rsidRPr="0081117E">
        <w:rPr>
          <w:rFonts w:hint="cs"/>
          <w:sz w:val="28"/>
          <w:rtl/>
        </w:rPr>
        <w:t xml:space="preserve">   36 قسط (دوره رشد) </w:t>
      </w:r>
      <w:r w:rsidRPr="0081117E">
        <w:rPr>
          <w:rFonts w:hint="cs"/>
          <w:sz w:val="28"/>
        </w:rPr>
        <w:sym w:font="Wingdings 2" w:char="F02A"/>
      </w:r>
      <w:r w:rsidRPr="0081117E">
        <w:rPr>
          <w:rFonts w:hint="cs"/>
          <w:sz w:val="28"/>
          <w:rtl/>
        </w:rPr>
        <w:t xml:space="preserve">     </w:t>
      </w:r>
      <w:r w:rsidR="00536A31">
        <w:rPr>
          <w:rFonts w:hint="cs"/>
          <w:sz w:val="28"/>
          <w:rtl/>
        </w:rPr>
        <w:t xml:space="preserve">      </w:t>
      </w:r>
      <w:r w:rsidRPr="0081117E">
        <w:rPr>
          <w:rFonts w:hint="cs"/>
          <w:sz w:val="28"/>
          <w:rtl/>
        </w:rPr>
        <w:t xml:space="preserve">  42 قسط (دوره رشد) </w:t>
      </w:r>
      <w:r w:rsidRPr="0081117E">
        <w:rPr>
          <w:rFonts w:hint="cs"/>
          <w:sz w:val="28"/>
        </w:rPr>
        <w:sym w:font="Wingdings 2" w:char="F02A"/>
      </w:r>
      <w:r w:rsidRPr="0081117E">
        <w:rPr>
          <w:rFonts w:hint="cs"/>
          <w:sz w:val="28"/>
          <w:rtl/>
        </w:rPr>
        <w:t xml:space="preserve">   </w:t>
      </w:r>
    </w:p>
    <w:p w:rsidR="00B133F4" w:rsidRDefault="00B133F4" w:rsidP="0081117E">
      <w:pPr>
        <w:jc w:val="right"/>
        <w:rPr>
          <w:rtl/>
          <w:lang w:bidi="fa-IR"/>
        </w:rPr>
      </w:pPr>
    </w:p>
    <w:p w:rsidR="00E97656" w:rsidRDefault="00E97656" w:rsidP="001E107A">
      <w:pPr>
        <w:spacing w:line="276" w:lineRule="auto"/>
        <w:jc w:val="right"/>
        <w:rPr>
          <w:rtl/>
          <w:lang w:bidi="fa-IR"/>
        </w:rPr>
      </w:pPr>
    </w:p>
    <w:p w:rsidR="00BE0120" w:rsidRDefault="00BE0120" w:rsidP="001E107A">
      <w:pPr>
        <w:spacing w:line="276" w:lineRule="auto"/>
        <w:jc w:val="right"/>
        <w:rPr>
          <w:rtl/>
          <w:lang w:bidi="fa-IR"/>
        </w:rPr>
      </w:pPr>
    </w:p>
    <w:p w:rsidR="004B6EF8" w:rsidRPr="005D586A" w:rsidRDefault="00A536CF" w:rsidP="00A536CF">
      <w:pPr>
        <w:tabs>
          <w:tab w:val="left" w:pos="3495"/>
        </w:tabs>
        <w:bidi/>
        <w:spacing w:line="360" w:lineRule="auto"/>
        <w:jc w:val="center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                                             </w:t>
      </w:r>
      <w:r w:rsidR="005D586A" w:rsidRPr="005D586A">
        <w:rPr>
          <w:rFonts w:hint="cs"/>
          <w:b/>
          <w:bCs/>
          <w:rtl/>
          <w:lang w:bidi="fa-IR"/>
        </w:rPr>
        <w:t>نام و نام خانوادگی:</w:t>
      </w:r>
      <w:r w:rsidR="001E107A">
        <w:rPr>
          <w:rFonts w:hint="cs"/>
          <w:b/>
          <w:bCs/>
          <w:rtl/>
          <w:lang w:bidi="fa-IR"/>
        </w:rPr>
        <w:t xml:space="preserve"> </w:t>
      </w:r>
    </w:p>
    <w:p w:rsidR="005D586A" w:rsidRDefault="001E107A" w:rsidP="00A536CF">
      <w:pPr>
        <w:tabs>
          <w:tab w:val="left" w:pos="3495"/>
        </w:tabs>
        <w:bidi/>
        <w:spacing w:line="360" w:lineRule="auto"/>
        <w:ind w:right="-90"/>
        <w:jc w:val="center"/>
        <w:rPr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                                            تاریخ و </w:t>
      </w:r>
      <w:r w:rsidR="005D586A" w:rsidRPr="005D586A">
        <w:rPr>
          <w:rFonts w:hint="cs"/>
          <w:b/>
          <w:bCs/>
          <w:rtl/>
          <w:lang w:bidi="fa-IR"/>
        </w:rPr>
        <w:t>امضاء</w:t>
      </w:r>
      <w:r w:rsidR="005D586A">
        <w:rPr>
          <w:rFonts w:hint="cs"/>
          <w:rtl/>
          <w:lang w:bidi="fa-IR"/>
        </w:rPr>
        <w:t>:</w:t>
      </w:r>
    </w:p>
    <w:sectPr w:rsidR="005D586A" w:rsidSect="00BE0120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F48EB"/>
    <w:multiLevelType w:val="hybridMultilevel"/>
    <w:tmpl w:val="A1907E94"/>
    <w:lvl w:ilvl="0" w:tplc="75081E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17E"/>
    <w:rsid w:val="0006168C"/>
    <w:rsid w:val="001C6ADC"/>
    <w:rsid w:val="001E107A"/>
    <w:rsid w:val="002A09DD"/>
    <w:rsid w:val="00330C10"/>
    <w:rsid w:val="004B6EF8"/>
    <w:rsid w:val="00536A31"/>
    <w:rsid w:val="005D586A"/>
    <w:rsid w:val="005F4AAF"/>
    <w:rsid w:val="0081117E"/>
    <w:rsid w:val="00A536CF"/>
    <w:rsid w:val="00A63B41"/>
    <w:rsid w:val="00B133F4"/>
    <w:rsid w:val="00BE0120"/>
    <w:rsid w:val="00D03EBC"/>
    <w:rsid w:val="00E9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17E"/>
    <w:pPr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11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17E"/>
    <w:pPr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11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piri</dc:creator>
  <cp:lastModifiedBy>piri</cp:lastModifiedBy>
  <cp:revision>22</cp:revision>
  <dcterms:created xsi:type="dcterms:W3CDTF">2020-01-14T05:58:00Z</dcterms:created>
  <dcterms:modified xsi:type="dcterms:W3CDTF">2020-01-26T07:29:00Z</dcterms:modified>
</cp:coreProperties>
</file>